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DEVICE IMPLANTATION CONUNDRUM: OPTIMAL MANAGEMENT OF A PATIENT WITH MIXED PHENOTYPE CHANNELOPATHY </w:t>
      </w:r>
    </w:p>
    <w:p w:rsidR="00B921ED" w:rsidRDefault="00B921ED" w:rsidP="009C46DD">
      <w:pPr>
        <w:widowControl w:val="0"/>
        <w:autoSpaceDE w:val="0"/>
        <w:autoSpaceDN w:val="0"/>
        <w:adjustRightInd w:val="0"/>
      </w:pPr>
      <w:r w:rsidRPr="009C46DD">
        <w:rPr>
          <w:b/>
          <w:bCs/>
          <w:u w:val="single"/>
        </w:rPr>
        <w:t>H</w:t>
      </w:r>
      <w:r w:rsidR="009C46DD" w:rsidRPr="009C46DD">
        <w:rPr>
          <w:b/>
          <w:bCs/>
          <w:u w:val="single"/>
        </w:rPr>
        <w:t>.</w:t>
      </w:r>
      <w:r w:rsidRPr="009C46DD">
        <w:rPr>
          <w:b/>
          <w:bCs/>
          <w:u w:val="single"/>
        </w:rPr>
        <w:t xml:space="preserve"> Latt</w:t>
      </w:r>
      <w:r w:rsidR="009C46DD" w:rsidRPr="009C46DD">
        <w:rPr>
          <w:b/>
          <w:bCs/>
          <w:u w:val="single"/>
          <w:vertAlign w:val="superscript"/>
        </w:rPr>
        <w:t>1</w:t>
      </w:r>
      <w:proofErr w:type="gramStart"/>
      <w:r w:rsidR="009C46DD" w:rsidRPr="009C46DD">
        <w:rPr>
          <w:b/>
          <w:bCs/>
          <w:u w:val="single"/>
          <w:vertAlign w:val="superscript"/>
        </w:rPr>
        <w:t>,2</w:t>
      </w:r>
      <w:proofErr w:type="gramEnd"/>
      <w:r w:rsidRPr="009C46DD">
        <w:rPr>
          <w:b/>
          <w:bCs/>
          <w:u w:val="single"/>
        </w:rPr>
        <w:t>,</w:t>
      </w:r>
      <w:r>
        <w:t xml:space="preserve"> J</w:t>
      </w:r>
      <w:r w:rsidR="009C46DD">
        <w:t>.</w:t>
      </w:r>
      <w:r>
        <w:t xml:space="preserve"> Evans</w:t>
      </w:r>
      <w:r w:rsidR="009C46DD" w:rsidRPr="009C46DD">
        <w:rPr>
          <w:vertAlign w:val="superscript"/>
        </w:rPr>
        <w:t>2</w:t>
      </w:r>
      <w:r>
        <w:t xml:space="preserve"> </w:t>
      </w:r>
    </w:p>
    <w:p w:rsidR="009C46DD" w:rsidRDefault="009C46DD" w:rsidP="009C46DD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1. </w:t>
      </w:r>
      <w:r w:rsidR="00B921ED">
        <w:rPr>
          <w:color w:val="000000"/>
        </w:rPr>
        <w:t>University of Nevada, Reno, Nevada, USA</w:t>
      </w:r>
    </w:p>
    <w:p w:rsidR="00B921ED" w:rsidRDefault="009C46DD" w:rsidP="009C46D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 xml:space="preserve">2. </w:t>
      </w:r>
      <w:r w:rsidR="00B921ED">
        <w:rPr>
          <w:color w:val="000000"/>
        </w:rPr>
        <w:t xml:space="preserve">Renown Regional Medical Center, Reno, Nevada, USA 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9C46DD" w:rsidRDefault="00B921ED">
      <w:pPr>
        <w:widowControl w:val="0"/>
        <w:autoSpaceDE w:val="0"/>
        <w:autoSpaceDN w:val="0"/>
        <w:adjustRightInd w:val="0"/>
        <w:jc w:val="both"/>
      </w:pPr>
      <w:r>
        <w:t xml:space="preserve">Cardiac ion </w:t>
      </w:r>
      <w:proofErr w:type="spellStart"/>
      <w:r>
        <w:t>channelopathies</w:t>
      </w:r>
      <w:proofErr w:type="spellEnd"/>
      <w:r>
        <w:t xml:space="preserve"> are common causes of sudden death with normal cardiac anatomy. Of them, congenital long QT syndrome (LQTS) and </w:t>
      </w:r>
      <w:proofErr w:type="spellStart"/>
      <w:r>
        <w:t>Brugada</w:t>
      </w:r>
      <w:proofErr w:type="spellEnd"/>
      <w:r>
        <w:t xml:space="preserve"> syndrome (</w:t>
      </w:r>
      <w:proofErr w:type="spellStart"/>
      <w:r>
        <w:t>BrS</w:t>
      </w:r>
      <w:proofErr w:type="spellEnd"/>
      <w:r>
        <w:t xml:space="preserve">) are two major entities.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A 48 year old woman presented with ventricular fibrillation cardiac arrest. Electrocardiogram, echocardiogram, coronary angiogram and cardiac MRI were unrevealing. Given ST elevation on telemetry precordial leads, </w:t>
      </w:r>
      <w:proofErr w:type="spellStart"/>
      <w:r>
        <w:t>BrS</w:t>
      </w:r>
      <w:proofErr w:type="spellEnd"/>
      <w:r>
        <w:t xml:space="preserve"> was suspected, but procainamide provocation test was negative. Subcutaneous implantable cardioverter defibrillator (S-ICD) was placed. Unfortunately, the patient had recurrent cardiac arrest </w:t>
      </w:r>
      <w:proofErr w:type="gramStart"/>
      <w:r>
        <w:t>four</w:t>
      </w:r>
      <w:proofErr w:type="gramEnd"/>
      <w:r>
        <w:t xml:space="preserve"> days later. The device interrogation revealed monomorphic ventricular tachycardia (</w:t>
      </w:r>
      <w:proofErr w:type="spellStart"/>
      <w:r>
        <w:t>mVT</w:t>
      </w:r>
      <w:proofErr w:type="spellEnd"/>
      <w:r>
        <w:t xml:space="preserve">) and </w:t>
      </w:r>
      <w:proofErr w:type="spellStart"/>
      <w:r>
        <w:t>torsades</w:t>
      </w:r>
      <w:proofErr w:type="spellEnd"/>
      <w:r>
        <w:t xml:space="preserve"> de pointes, which remained undetected by S-ICD, and required external shocks. Subsequent twelve-lead EKG showed </w:t>
      </w:r>
      <w:proofErr w:type="spellStart"/>
      <w:r>
        <w:t>QTc</w:t>
      </w:r>
      <w:proofErr w:type="spellEnd"/>
      <w:r>
        <w:t xml:space="preserve"> of 532 msec. A dual-chamber ICD was implanted. No recurrent arrhythmias were reported at three-month follow up.</w:t>
      </w:r>
      <w:r w:rsidR="009C46DD">
        <w:t xml:space="preserve"> </w:t>
      </w:r>
      <w:bookmarkStart w:id="0" w:name="_GoBack"/>
      <w:bookmarkEnd w:id="0"/>
      <w:r>
        <w:t xml:space="preserve">Sustained </w:t>
      </w:r>
      <w:proofErr w:type="spellStart"/>
      <w:r>
        <w:t>mVT</w:t>
      </w:r>
      <w:proofErr w:type="spellEnd"/>
      <w:r>
        <w:t xml:space="preserve"> is common in </w:t>
      </w:r>
      <w:proofErr w:type="spellStart"/>
      <w:r>
        <w:t>BrS</w:t>
      </w:r>
      <w:proofErr w:type="spellEnd"/>
      <w:r>
        <w:t xml:space="preserve">, but rare in LQTS, the trademark arrhythmia of which is </w:t>
      </w:r>
      <w:proofErr w:type="spellStart"/>
      <w:r>
        <w:t>torsades</w:t>
      </w:r>
      <w:proofErr w:type="spellEnd"/>
      <w:r>
        <w:t xml:space="preserve">. In our patient, </w:t>
      </w:r>
      <w:proofErr w:type="spellStart"/>
      <w:r>
        <w:t>BrS</w:t>
      </w:r>
      <w:proofErr w:type="spellEnd"/>
      <w:r>
        <w:t xml:space="preserve"> is suggested by </w:t>
      </w:r>
      <w:proofErr w:type="spellStart"/>
      <w:r>
        <w:t>mVT</w:t>
      </w:r>
      <w:proofErr w:type="spellEnd"/>
      <w:r>
        <w:t xml:space="preserve"> and precordial ST elevation, but </w:t>
      </w:r>
      <w:proofErr w:type="spellStart"/>
      <w:r>
        <w:t>torsades</w:t>
      </w:r>
      <w:proofErr w:type="spellEnd"/>
      <w:r>
        <w:t xml:space="preserve"> and prolonged </w:t>
      </w:r>
      <w:proofErr w:type="spellStart"/>
      <w:r>
        <w:t>QTc</w:t>
      </w:r>
      <w:proofErr w:type="spellEnd"/>
      <w:r>
        <w:t xml:space="preserve"> point towards LQTS, raising the possibility of mixed phenotype </w:t>
      </w:r>
      <w:proofErr w:type="spellStart"/>
      <w:r>
        <w:t>channelopathy</w:t>
      </w:r>
      <w:proofErr w:type="spellEnd"/>
      <w:r>
        <w:t xml:space="preserve">. Additionally, this case challenges the contemporary use of S-ICD as a mainstay of therapy for </w:t>
      </w:r>
      <w:proofErr w:type="spellStart"/>
      <w:r>
        <w:t>channelopathy</w:t>
      </w:r>
      <w:proofErr w:type="spellEnd"/>
      <w:r>
        <w:t xml:space="preserve"> in a young patient, subsequently demanding the use of conventional dual-chamber ICD to potentially pace terminate VT and prevent recurrent cardiac arrests. Despite the advances in knowledge of cardiac </w:t>
      </w:r>
      <w:proofErr w:type="spellStart"/>
      <w:r>
        <w:t>channelopathies</w:t>
      </w:r>
      <w:proofErr w:type="spellEnd"/>
      <w:r>
        <w:t xml:space="preserve"> and sophisticated ICDs, the clinical management is still a challenge. So, not only does the genetic enigma of </w:t>
      </w:r>
      <w:proofErr w:type="spellStart"/>
      <w:r>
        <w:t>channelopathies</w:t>
      </w:r>
      <w:proofErr w:type="spellEnd"/>
      <w:r>
        <w:t xml:space="preserve"> demand further research, but the optimal management of these patients warrants further study.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55B" w:rsidRDefault="0019755B" w:rsidP="009C46DD">
      <w:r>
        <w:separator/>
      </w:r>
    </w:p>
  </w:endnote>
  <w:endnote w:type="continuationSeparator" w:id="0">
    <w:p w:rsidR="0019755B" w:rsidRDefault="0019755B" w:rsidP="009C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55B" w:rsidRDefault="0019755B" w:rsidP="009C46DD">
      <w:r>
        <w:separator/>
      </w:r>
    </w:p>
  </w:footnote>
  <w:footnote w:type="continuationSeparator" w:id="0">
    <w:p w:rsidR="0019755B" w:rsidRDefault="0019755B" w:rsidP="009C4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6DD" w:rsidRDefault="009C46DD" w:rsidP="009C46DD">
    <w:pPr>
      <w:pStyle w:val="Header"/>
    </w:pPr>
    <w:r>
      <w:t xml:space="preserve">1248    either     Cat: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Internal defibrillation/implantable antiarrhythmic devices/pacing</w:t>
    </w:r>
  </w:p>
  <w:p w:rsidR="009C46DD" w:rsidRDefault="009C46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19755B"/>
    <w:rsid w:val="001A0E05"/>
    <w:rsid w:val="00447B2F"/>
    <w:rsid w:val="009C46DD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57B06A8-1DD8-48DA-9A1C-050AE39F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6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6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46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6D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C4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3</cp:revision>
  <dcterms:created xsi:type="dcterms:W3CDTF">2016-03-12T13:48:00Z</dcterms:created>
  <dcterms:modified xsi:type="dcterms:W3CDTF">2016-03-12T13:55:00Z</dcterms:modified>
</cp:coreProperties>
</file>